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65185EB" w14:textId="6A90D021" w:rsidR="005C383A" w:rsidRPr="005C383A" w:rsidRDefault="005C383A" w:rsidP="005C383A">
      <w:pPr>
        <w:jc w:val="center"/>
        <w:rPr>
          <w:rFonts w:ascii="宋体" w:eastAsia="宋体" w:hAnsi="宋体"/>
          <w:sz w:val="28"/>
          <w:szCs w:val="28"/>
        </w:rPr>
      </w:pPr>
      <w:bookmarkStart w:id="0" w:name="_GoBack"/>
      <w:r w:rsidRPr="005C383A">
        <w:rPr>
          <w:rFonts w:ascii="宋体" w:eastAsia="宋体" w:hAnsi="宋体" w:hint="eastAsia"/>
          <w:sz w:val="28"/>
          <w:szCs w:val="28"/>
        </w:rPr>
        <w:t>校服采购管理制度</w:t>
      </w:r>
    </w:p>
    <w:bookmarkEnd w:id="0"/>
    <w:p w14:paraId="508D79CC" w14:textId="77777777" w:rsidR="005C383A" w:rsidRPr="005C383A" w:rsidRDefault="005C383A" w:rsidP="005C383A">
      <w:pPr>
        <w:jc w:val="center"/>
        <w:rPr>
          <w:rFonts w:ascii="宋体" w:eastAsia="宋体" w:hAnsi="宋体" w:hint="eastAsia"/>
          <w:sz w:val="28"/>
          <w:szCs w:val="28"/>
        </w:rPr>
      </w:pPr>
    </w:p>
    <w:p w14:paraId="308B89EC" w14:textId="66CE9E97" w:rsidR="005C383A" w:rsidRPr="005C383A" w:rsidRDefault="005C383A" w:rsidP="005C383A">
      <w:pPr>
        <w:ind w:firstLineChars="200" w:firstLine="560"/>
        <w:rPr>
          <w:rFonts w:ascii="宋体" w:eastAsia="宋体" w:hAnsi="宋体"/>
          <w:sz w:val="28"/>
          <w:szCs w:val="28"/>
        </w:rPr>
      </w:pPr>
      <w:r w:rsidRPr="005C383A">
        <w:rPr>
          <w:rFonts w:ascii="宋体" w:eastAsia="宋体" w:hAnsi="宋体" w:hint="eastAsia"/>
          <w:sz w:val="28"/>
          <w:szCs w:val="28"/>
        </w:rPr>
        <w:t>根据浦东新区教育局下发的《浦东新区教育局关于加强和规范校服采购管理的意见》（</w:t>
      </w:r>
      <w:proofErr w:type="gramStart"/>
      <w:r w:rsidRPr="005C383A">
        <w:rPr>
          <w:rFonts w:ascii="宋体" w:eastAsia="宋体" w:hAnsi="宋体" w:hint="eastAsia"/>
          <w:sz w:val="28"/>
          <w:szCs w:val="28"/>
        </w:rPr>
        <w:t>浦教办</w:t>
      </w:r>
      <w:proofErr w:type="gramEnd"/>
      <w:r w:rsidRPr="005C383A">
        <w:rPr>
          <w:rFonts w:ascii="宋体" w:eastAsia="宋体" w:hAnsi="宋体" w:hint="eastAsia"/>
          <w:sz w:val="28"/>
          <w:szCs w:val="28"/>
        </w:rPr>
        <w:t>【</w:t>
      </w:r>
      <w:r w:rsidRPr="005C383A">
        <w:rPr>
          <w:rFonts w:ascii="宋体" w:eastAsia="宋体" w:hAnsi="宋体"/>
          <w:sz w:val="28"/>
          <w:szCs w:val="28"/>
        </w:rPr>
        <w:t>2013】10号文件），在教育安全事务管理中心制定的《浦东新区校服采购管理工作的要求》指导下，我校建立了具体的校服采购管理制度</w:t>
      </w:r>
      <w:r w:rsidRPr="005C383A">
        <w:rPr>
          <w:rFonts w:ascii="宋体" w:eastAsia="宋体" w:hAnsi="宋体" w:hint="eastAsia"/>
          <w:sz w:val="28"/>
          <w:szCs w:val="28"/>
        </w:rPr>
        <w:t>：</w:t>
      </w:r>
    </w:p>
    <w:p w14:paraId="7436FED2" w14:textId="77777777" w:rsidR="005C383A" w:rsidRPr="005C383A" w:rsidRDefault="005C383A" w:rsidP="005C383A">
      <w:pPr>
        <w:ind w:firstLineChars="200" w:firstLine="560"/>
        <w:rPr>
          <w:rFonts w:ascii="宋体" w:eastAsia="宋体" w:hAnsi="宋体"/>
          <w:sz w:val="28"/>
          <w:szCs w:val="28"/>
        </w:rPr>
      </w:pPr>
      <w:r w:rsidRPr="005C383A">
        <w:rPr>
          <w:rFonts w:ascii="宋体" w:eastAsia="宋体" w:hAnsi="宋体" w:hint="eastAsia"/>
          <w:sz w:val="28"/>
          <w:szCs w:val="28"/>
        </w:rPr>
        <w:t>一、校服采购原则</w:t>
      </w:r>
    </w:p>
    <w:p w14:paraId="7CDAA131" w14:textId="77777777" w:rsidR="005C383A" w:rsidRPr="005C383A" w:rsidRDefault="005C383A" w:rsidP="005C383A">
      <w:pPr>
        <w:ind w:firstLineChars="200" w:firstLine="560"/>
        <w:rPr>
          <w:rFonts w:ascii="宋体" w:eastAsia="宋体" w:hAnsi="宋体"/>
          <w:sz w:val="28"/>
          <w:szCs w:val="28"/>
        </w:rPr>
      </w:pPr>
      <w:r w:rsidRPr="005C383A">
        <w:rPr>
          <w:rFonts w:ascii="宋体" w:eastAsia="宋体" w:hAnsi="宋体" w:hint="eastAsia"/>
          <w:sz w:val="28"/>
          <w:szCs w:val="28"/>
        </w:rPr>
        <w:t>校服采购坚持公正透明、规范运作、多方参与、社会监督、价格合理、保证质量，真正做到对学生负责，让家长满意。</w:t>
      </w:r>
    </w:p>
    <w:p w14:paraId="6A66CC02" w14:textId="48765534" w:rsidR="005C383A" w:rsidRPr="005C383A" w:rsidRDefault="005C383A" w:rsidP="005C383A">
      <w:pPr>
        <w:ind w:firstLineChars="200" w:firstLine="560"/>
        <w:rPr>
          <w:rFonts w:ascii="宋体" w:eastAsia="宋体" w:hAnsi="宋体"/>
          <w:sz w:val="28"/>
          <w:szCs w:val="28"/>
        </w:rPr>
      </w:pPr>
      <w:r w:rsidRPr="005C383A">
        <w:rPr>
          <w:rFonts w:ascii="宋体" w:eastAsia="宋体" w:hAnsi="宋体"/>
          <w:sz w:val="28"/>
          <w:szCs w:val="28"/>
        </w:rPr>
        <w:t>1、自愿为主的原则。学校与家长委员会共同商定本校校服穿着制度。</w:t>
      </w:r>
    </w:p>
    <w:p w14:paraId="04AD68A2" w14:textId="77777777" w:rsidR="005C383A" w:rsidRPr="005C383A" w:rsidRDefault="005C383A" w:rsidP="005C383A">
      <w:pPr>
        <w:ind w:firstLineChars="200" w:firstLine="560"/>
        <w:rPr>
          <w:rFonts w:ascii="宋体" w:eastAsia="宋体" w:hAnsi="宋体"/>
          <w:sz w:val="28"/>
          <w:szCs w:val="28"/>
        </w:rPr>
      </w:pPr>
      <w:r w:rsidRPr="005C383A">
        <w:rPr>
          <w:rFonts w:ascii="宋体" w:eastAsia="宋体" w:hAnsi="宋体"/>
          <w:sz w:val="28"/>
          <w:szCs w:val="28"/>
        </w:rPr>
        <w:t>2、透明规范的原则。校服采购必须依照程序，并保证过程和结果的公开、公正和公平。</w:t>
      </w:r>
    </w:p>
    <w:p w14:paraId="0B93C4A7" w14:textId="504A6A9E" w:rsidR="005C383A" w:rsidRPr="005C383A" w:rsidRDefault="005C383A" w:rsidP="005C383A">
      <w:pPr>
        <w:ind w:firstLineChars="200" w:firstLine="560"/>
        <w:rPr>
          <w:rFonts w:ascii="宋体" w:eastAsia="宋体" w:hAnsi="宋体"/>
          <w:sz w:val="28"/>
          <w:szCs w:val="28"/>
        </w:rPr>
      </w:pPr>
      <w:r w:rsidRPr="005C383A">
        <w:rPr>
          <w:rFonts w:ascii="宋体" w:eastAsia="宋体" w:hAnsi="宋体"/>
          <w:sz w:val="28"/>
          <w:szCs w:val="28"/>
        </w:rPr>
        <w:t>3、确保质量的原则。订购学生校服的各项技术指标，必须达到市质量技监局的各项技术指标，确保学生的身体健康。</w:t>
      </w:r>
    </w:p>
    <w:p w14:paraId="3EEBFE2E" w14:textId="77777777" w:rsidR="005C383A" w:rsidRPr="005C383A" w:rsidRDefault="005C383A" w:rsidP="005C383A">
      <w:pPr>
        <w:ind w:firstLineChars="200" w:firstLine="560"/>
        <w:rPr>
          <w:rFonts w:ascii="宋体" w:eastAsia="宋体" w:hAnsi="宋体"/>
          <w:sz w:val="28"/>
          <w:szCs w:val="28"/>
        </w:rPr>
      </w:pPr>
      <w:r w:rsidRPr="005C383A">
        <w:rPr>
          <w:rFonts w:ascii="宋体" w:eastAsia="宋体" w:hAnsi="宋体" w:hint="eastAsia"/>
          <w:sz w:val="28"/>
          <w:szCs w:val="28"/>
        </w:rPr>
        <w:t>二、</w:t>
      </w:r>
      <w:r w:rsidRPr="005C383A">
        <w:rPr>
          <w:rFonts w:ascii="宋体" w:eastAsia="宋体" w:hAnsi="宋体"/>
          <w:sz w:val="28"/>
          <w:szCs w:val="28"/>
        </w:rPr>
        <w:tab/>
        <w:t>校服采购的程序</w:t>
      </w:r>
    </w:p>
    <w:p w14:paraId="7E82F76F" w14:textId="77777777" w:rsidR="005C383A" w:rsidRPr="005C383A" w:rsidRDefault="005C383A" w:rsidP="005C383A">
      <w:pPr>
        <w:ind w:firstLineChars="200" w:firstLine="560"/>
        <w:rPr>
          <w:rFonts w:ascii="宋体" w:eastAsia="宋体" w:hAnsi="宋体"/>
          <w:sz w:val="28"/>
          <w:szCs w:val="28"/>
        </w:rPr>
      </w:pPr>
      <w:r w:rsidRPr="005C383A">
        <w:rPr>
          <w:rFonts w:ascii="宋体" w:eastAsia="宋体" w:hAnsi="宋体"/>
          <w:sz w:val="28"/>
          <w:szCs w:val="28"/>
        </w:rPr>
        <w:t>1、学校承担采购校服的主体责任。学校应采取遴选机制进行采购，不得直接指定校服生产经营企业。</w:t>
      </w:r>
    </w:p>
    <w:p w14:paraId="015B5D88" w14:textId="77777777" w:rsidR="005C383A" w:rsidRPr="005C383A" w:rsidRDefault="005C383A" w:rsidP="005C383A">
      <w:pPr>
        <w:ind w:firstLineChars="200" w:firstLine="560"/>
        <w:rPr>
          <w:rFonts w:ascii="宋体" w:eastAsia="宋体" w:hAnsi="宋体"/>
          <w:sz w:val="28"/>
          <w:szCs w:val="28"/>
        </w:rPr>
      </w:pPr>
      <w:r w:rsidRPr="005C383A">
        <w:rPr>
          <w:rFonts w:ascii="宋体" w:eastAsia="宋体" w:hAnsi="宋体"/>
          <w:sz w:val="28"/>
          <w:szCs w:val="28"/>
        </w:rPr>
        <w:t>2、学校成立由校领导、教师代表、学生及家长代表组成的校服采购管理领导小组，负责校服采购的组织、管理和监督。</w:t>
      </w:r>
    </w:p>
    <w:p w14:paraId="291FD5CB" w14:textId="77777777" w:rsidR="005C383A" w:rsidRPr="005C383A" w:rsidRDefault="005C383A" w:rsidP="005C383A">
      <w:pPr>
        <w:ind w:firstLineChars="200" w:firstLine="560"/>
        <w:rPr>
          <w:rFonts w:ascii="宋体" w:eastAsia="宋体" w:hAnsi="宋体"/>
          <w:sz w:val="28"/>
          <w:szCs w:val="28"/>
        </w:rPr>
      </w:pPr>
      <w:r w:rsidRPr="005C383A">
        <w:rPr>
          <w:rFonts w:ascii="宋体" w:eastAsia="宋体" w:hAnsi="宋体"/>
          <w:sz w:val="28"/>
          <w:szCs w:val="28"/>
        </w:rPr>
        <w:t>3、学校应当与校服生产企业签订本市统一的校服采购合同，及时将校服采购情况与家长委员会沟通，并在学校公示</w:t>
      </w:r>
      <w:proofErr w:type="gramStart"/>
      <w:r w:rsidRPr="005C383A">
        <w:rPr>
          <w:rFonts w:ascii="宋体" w:eastAsia="宋体" w:hAnsi="宋体"/>
          <w:sz w:val="28"/>
          <w:szCs w:val="28"/>
        </w:rPr>
        <w:t>栏或者</w:t>
      </w:r>
      <w:proofErr w:type="gramEnd"/>
      <w:r w:rsidRPr="005C383A">
        <w:rPr>
          <w:rFonts w:ascii="宋体" w:eastAsia="宋体" w:hAnsi="宋体"/>
          <w:sz w:val="28"/>
          <w:szCs w:val="28"/>
        </w:rPr>
        <w:t>网站公示</w:t>
      </w:r>
      <w:r w:rsidRPr="005C383A">
        <w:rPr>
          <w:rFonts w:ascii="宋体" w:eastAsia="宋体" w:hAnsi="宋体"/>
          <w:sz w:val="28"/>
          <w:szCs w:val="28"/>
        </w:rPr>
        <w:lastRenderedPageBreak/>
        <w:t>校服采购情况，自觉接受家长和社会的监督。学校采购合同向教育安全事务管理中心备案。</w:t>
      </w:r>
    </w:p>
    <w:p w14:paraId="455986BE" w14:textId="77777777" w:rsidR="005C383A" w:rsidRPr="005C383A" w:rsidRDefault="005C383A" w:rsidP="005C383A">
      <w:pPr>
        <w:ind w:firstLineChars="200" w:firstLine="560"/>
        <w:rPr>
          <w:rFonts w:ascii="宋体" w:eastAsia="宋体" w:hAnsi="宋体"/>
          <w:sz w:val="28"/>
          <w:szCs w:val="28"/>
        </w:rPr>
      </w:pPr>
      <w:r w:rsidRPr="005C383A">
        <w:rPr>
          <w:rFonts w:ascii="宋体" w:eastAsia="宋体" w:hAnsi="宋体"/>
          <w:sz w:val="28"/>
          <w:szCs w:val="28"/>
        </w:rPr>
        <w:t>4、校服款式应符合青少年生理、心里的特点，体现学生的风貌，有学校的风格、个性，并由学校校服管理领导小组最终确定。</w:t>
      </w:r>
    </w:p>
    <w:p w14:paraId="1692FCA2" w14:textId="77777777" w:rsidR="005C383A" w:rsidRPr="005C383A" w:rsidRDefault="005C383A" w:rsidP="005C383A">
      <w:pPr>
        <w:ind w:firstLineChars="200" w:firstLine="560"/>
        <w:rPr>
          <w:rFonts w:ascii="宋体" w:eastAsia="宋体" w:hAnsi="宋体"/>
          <w:sz w:val="28"/>
          <w:szCs w:val="28"/>
        </w:rPr>
      </w:pPr>
      <w:r w:rsidRPr="005C383A">
        <w:rPr>
          <w:rFonts w:ascii="宋体" w:eastAsia="宋体" w:hAnsi="宋体" w:hint="eastAsia"/>
          <w:sz w:val="28"/>
          <w:szCs w:val="28"/>
        </w:rPr>
        <w:t>三、校服采购的财务管理</w:t>
      </w:r>
    </w:p>
    <w:p w14:paraId="1FF2874E" w14:textId="77777777" w:rsidR="005C383A" w:rsidRPr="005C383A" w:rsidRDefault="005C383A" w:rsidP="005C383A">
      <w:pPr>
        <w:ind w:firstLineChars="200" w:firstLine="560"/>
        <w:rPr>
          <w:rFonts w:ascii="宋体" w:eastAsia="宋体" w:hAnsi="宋体"/>
          <w:sz w:val="28"/>
          <w:szCs w:val="28"/>
        </w:rPr>
      </w:pPr>
      <w:r w:rsidRPr="005C383A">
        <w:rPr>
          <w:rFonts w:ascii="宋体" w:eastAsia="宋体" w:hAnsi="宋体"/>
          <w:sz w:val="28"/>
          <w:szCs w:val="28"/>
        </w:rPr>
        <w:t>1、校服代办费标准，不得以任何理由超出市物价等部门规定的校服代办价格区间范围。具体价格在充分听取家长委员会意见后与校服生产企业合同约定，并按照学生自愿和非营利原则据实收取，不得加收其他任何费用。</w:t>
      </w:r>
    </w:p>
    <w:p w14:paraId="363D7482" w14:textId="77777777" w:rsidR="005C383A" w:rsidRPr="005C383A" w:rsidRDefault="005C383A" w:rsidP="005C383A">
      <w:pPr>
        <w:ind w:firstLineChars="200" w:firstLine="560"/>
        <w:rPr>
          <w:rFonts w:ascii="宋体" w:eastAsia="宋体" w:hAnsi="宋体"/>
          <w:sz w:val="28"/>
          <w:szCs w:val="28"/>
        </w:rPr>
      </w:pPr>
      <w:r w:rsidRPr="005C383A">
        <w:rPr>
          <w:rFonts w:ascii="宋体" w:eastAsia="宋体" w:hAnsi="宋体"/>
          <w:sz w:val="28"/>
          <w:szCs w:val="28"/>
        </w:rPr>
        <w:t>2、</w:t>
      </w:r>
      <w:proofErr w:type="gramStart"/>
      <w:r w:rsidRPr="005C383A">
        <w:rPr>
          <w:rFonts w:ascii="宋体" w:eastAsia="宋体" w:hAnsi="宋体"/>
          <w:sz w:val="28"/>
          <w:szCs w:val="28"/>
        </w:rPr>
        <w:t>对低保家庭</w:t>
      </w:r>
      <w:proofErr w:type="gramEnd"/>
      <w:r w:rsidRPr="005C383A">
        <w:rPr>
          <w:rFonts w:ascii="宋体" w:eastAsia="宋体" w:hAnsi="宋体"/>
          <w:sz w:val="28"/>
          <w:szCs w:val="28"/>
        </w:rPr>
        <w:t>的学生，应免收校服订购费用。对家庭经济困难的学生，应当适当减收校服订购费用，减收的费用由学校和企业协商解决。</w:t>
      </w:r>
    </w:p>
    <w:p w14:paraId="6EAB6967" w14:textId="77777777" w:rsidR="005C383A" w:rsidRPr="005C383A" w:rsidRDefault="005C383A" w:rsidP="005C383A">
      <w:pPr>
        <w:ind w:firstLineChars="200" w:firstLine="560"/>
        <w:rPr>
          <w:rFonts w:ascii="宋体" w:eastAsia="宋体" w:hAnsi="宋体"/>
          <w:sz w:val="28"/>
          <w:szCs w:val="28"/>
        </w:rPr>
      </w:pPr>
      <w:r w:rsidRPr="005C383A">
        <w:rPr>
          <w:rFonts w:ascii="宋体" w:eastAsia="宋体" w:hAnsi="宋体"/>
          <w:sz w:val="28"/>
          <w:szCs w:val="28"/>
        </w:rPr>
        <w:t>3、学校相关工作人员不得在为学生代办服务的过程中获取任何利益，</w:t>
      </w:r>
      <w:proofErr w:type="gramStart"/>
      <w:r w:rsidRPr="005C383A">
        <w:rPr>
          <w:rFonts w:ascii="宋体" w:eastAsia="宋体" w:hAnsi="宋体"/>
          <w:sz w:val="28"/>
          <w:szCs w:val="28"/>
        </w:rPr>
        <w:t>不得搜收任何</w:t>
      </w:r>
      <w:proofErr w:type="gramEnd"/>
      <w:r w:rsidRPr="005C383A">
        <w:rPr>
          <w:rFonts w:ascii="宋体" w:eastAsia="宋体" w:hAnsi="宋体"/>
          <w:sz w:val="28"/>
          <w:szCs w:val="28"/>
        </w:rPr>
        <w:t>形式的回扣，侵害学生利益。</w:t>
      </w:r>
    </w:p>
    <w:p w14:paraId="40F78DE1" w14:textId="77777777" w:rsidR="005C383A" w:rsidRPr="005C383A" w:rsidRDefault="005C383A" w:rsidP="005C383A">
      <w:pPr>
        <w:ind w:firstLineChars="200" w:firstLine="560"/>
        <w:rPr>
          <w:rFonts w:ascii="宋体" w:eastAsia="宋体" w:hAnsi="宋体"/>
          <w:sz w:val="28"/>
          <w:szCs w:val="28"/>
        </w:rPr>
      </w:pPr>
      <w:r w:rsidRPr="005C383A">
        <w:rPr>
          <w:rFonts w:ascii="宋体" w:eastAsia="宋体" w:hAnsi="宋体"/>
          <w:sz w:val="28"/>
          <w:szCs w:val="28"/>
        </w:rPr>
        <w:t>4、严格财务管理制度。校服费用属于学校待售项目，应纳入学校财务，按财务收支规定办理。</w:t>
      </w:r>
    </w:p>
    <w:p w14:paraId="740AB525" w14:textId="77777777" w:rsidR="005C383A" w:rsidRPr="005C383A" w:rsidRDefault="005C383A" w:rsidP="005C383A">
      <w:pPr>
        <w:ind w:firstLineChars="200" w:firstLine="560"/>
        <w:rPr>
          <w:rFonts w:ascii="宋体" w:eastAsia="宋体" w:hAnsi="宋体"/>
          <w:sz w:val="28"/>
          <w:szCs w:val="28"/>
        </w:rPr>
      </w:pPr>
      <w:r w:rsidRPr="005C383A">
        <w:rPr>
          <w:rFonts w:ascii="宋体" w:eastAsia="宋体" w:hAnsi="宋体" w:hint="eastAsia"/>
          <w:sz w:val="28"/>
          <w:szCs w:val="28"/>
        </w:rPr>
        <w:t>三、</w:t>
      </w:r>
      <w:r w:rsidRPr="005C383A">
        <w:rPr>
          <w:rFonts w:ascii="宋体" w:eastAsia="宋体" w:hAnsi="宋体"/>
          <w:sz w:val="28"/>
          <w:szCs w:val="28"/>
        </w:rPr>
        <w:tab/>
        <w:t>校服采购的质量保证</w:t>
      </w:r>
    </w:p>
    <w:p w14:paraId="59D4466C" w14:textId="77777777" w:rsidR="005C383A" w:rsidRPr="005C383A" w:rsidRDefault="005C383A" w:rsidP="005C383A">
      <w:pPr>
        <w:ind w:firstLineChars="200" w:firstLine="560"/>
        <w:rPr>
          <w:rFonts w:ascii="宋体" w:eastAsia="宋体" w:hAnsi="宋体"/>
          <w:sz w:val="28"/>
          <w:szCs w:val="28"/>
        </w:rPr>
      </w:pPr>
      <w:r w:rsidRPr="005C383A">
        <w:rPr>
          <w:rFonts w:ascii="宋体" w:eastAsia="宋体" w:hAnsi="宋体"/>
          <w:sz w:val="28"/>
          <w:szCs w:val="28"/>
        </w:rPr>
        <w:t>1、订购校服各项技术指标，须严格执行有关质量标准。校服送达学校时，学校须按批次检查企业出具的由质检部门对服装成品进行抽样检测的合格报告。</w:t>
      </w:r>
    </w:p>
    <w:p w14:paraId="3F9E9259" w14:textId="77777777" w:rsidR="005C383A" w:rsidRPr="005C383A" w:rsidRDefault="005C383A" w:rsidP="005C383A">
      <w:pPr>
        <w:ind w:firstLineChars="200" w:firstLine="560"/>
        <w:rPr>
          <w:rFonts w:ascii="宋体" w:eastAsia="宋体" w:hAnsi="宋体"/>
          <w:sz w:val="28"/>
          <w:szCs w:val="28"/>
        </w:rPr>
      </w:pPr>
      <w:r w:rsidRPr="005C383A">
        <w:rPr>
          <w:rFonts w:ascii="宋体" w:eastAsia="宋体" w:hAnsi="宋体"/>
          <w:sz w:val="28"/>
          <w:szCs w:val="28"/>
        </w:rPr>
        <w:t>2学校建立和落实校服送检制度，主动将校服抽样送检，检验合格后，才可以发放给学生使用。</w:t>
      </w:r>
    </w:p>
    <w:p w14:paraId="41613680" w14:textId="77777777" w:rsidR="005C383A" w:rsidRPr="005C383A" w:rsidRDefault="005C383A" w:rsidP="005C383A">
      <w:pPr>
        <w:ind w:firstLineChars="200" w:firstLine="560"/>
        <w:rPr>
          <w:rFonts w:ascii="宋体" w:eastAsia="宋体" w:hAnsi="宋体"/>
          <w:sz w:val="28"/>
          <w:szCs w:val="28"/>
        </w:rPr>
      </w:pPr>
      <w:r w:rsidRPr="005C383A">
        <w:rPr>
          <w:rFonts w:ascii="宋体" w:eastAsia="宋体" w:hAnsi="宋体"/>
          <w:sz w:val="28"/>
          <w:szCs w:val="28"/>
        </w:rPr>
        <w:lastRenderedPageBreak/>
        <w:t>3学校不得向列入市校服生产企业“黑名单”的生产企业采购校服。</w:t>
      </w:r>
    </w:p>
    <w:p w14:paraId="4974A1FE" w14:textId="77777777" w:rsidR="005C383A" w:rsidRPr="005C383A" w:rsidRDefault="005C383A" w:rsidP="005C383A">
      <w:pPr>
        <w:ind w:firstLineChars="200" w:firstLine="560"/>
        <w:rPr>
          <w:rFonts w:ascii="宋体" w:eastAsia="宋体" w:hAnsi="宋体"/>
          <w:sz w:val="28"/>
          <w:szCs w:val="28"/>
        </w:rPr>
      </w:pPr>
      <w:r w:rsidRPr="005C383A">
        <w:rPr>
          <w:rFonts w:ascii="宋体" w:eastAsia="宋体" w:hAnsi="宋体" w:hint="eastAsia"/>
          <w:sz w:val="28"/>
          <w:szCs w:val="28"/>
        </w:rPr>
        <w:t>四、</w:t>
      </w:r>
      <w:r w:rsidRPr="005C383A">
        <w:rPr>
          <w:rFonts w:ascii="宋体" w:eastAsia="宋体" w:hAnsi="宋体"/>
          <w:sz w:val="28"/>
          <w:szCs w:val="28"/>
        </w:rPr>
        <w:tab/>
        <w:t>校服采购的监督管理</w:t>
      </w:r>
    </w:p>
    <w:p w14:paraId="1A7770C8" w14:textId="3F885CD5" w:rsidR="005C383A" w:rsidRPr="005C383A" w:rsidRDefault="005C383A" w:rsidP="005C383A">
      <w:pPr>
        <w:ind w:firstLineChars="200" w:firstLine="560"/>
        <w:rPr>
          <w:rFonts w:ascii="宋体" w:eastAsia="宋体" w:hAnsi="宋体"/>
          <w:sz w:val="28"/>
          <w:szCs w:val="28"/>
        </w:rPr>
      </w:pPr>
      <w:r w:rsidRPr="005C383A">
        <w:rPr>
          <w:rFonts w:ascii="宋体" w:eastAsia="宋体" w:hAnsi="宋体"/>
          <w:sz w:val="28"/>
          <w:szCs w:val="28"/>
        </w:rPr>
        <w:t>1</w:t>
      </w:r>
      <w:r>
        <w:rPr>
          <w:rFonts w:ascii="宋体" w:eastAsia="宋体" w:hAnsi="宋体" w:hint="eastAsia"/>
          <w:sz w:val="28"/>
          <w:szCs w:val="28"/>
        </w:rPr>
        <w:t>、</w:t>
      </w:r>
      <w:r w:rsidRPr="005C383A">
        <w:rPr>
          <w:rFonts w:ascii="宋体" w:eastAsia="宋体" w:hAnsi="宋体"/>
          <w:sz w:val="28"/>
          <w:szCs w:val="28"/>
        </w:rPr>
        <w:t>建立校服采购管理公示制度。校服生产企业和校服质量标准、采购价格等一律向学生和家长公示，主动接受社会监督。</w:t>
      </w:r>
    </w:p>
    <w:p w14:paraId="732E6485" w14:textId="7EAF92D7" w:rsidR="005C383A" w:rsidRPr="005C383A" w:rsidRDefault="005C383A" w:rsidP="005C383A">
      <w:pPr>
        <w:ind w:firstLineChars="200" w:firstLine="560"/>
        <w:rPr>
          <w:rFonts w:ascii="宋体" w:eastAsia="宋体" w:hAnsi="宋体"/>
          <w:sz w:val="28"/>
          <w:szCs w:val="28"/>
        </w:rPr>
      </w:pPr>
      <w:r w:rsidRPr="005C383A">
        <w:rPr>
          <w:rFonts w:ascii="宋体" w:eastAsia="宋体" w:hAnsi="宋体"/>
          <w:sz w:val="28"/>
          <w:szCs w:val="28"/>
        </w:rPr>
        <w:t>2、加强采购操作流程管理。校服采购过程中各环节的相关资料应齐全，并存档备查。</w:t>
      </w:r>
    </w:p>
    <w:p w14:paraId="55D3478A" w14:textId="77777777" w:rsidR="005C383A" w:rsidRPr="005C383A" w:rsidRDefault="005C383A" w:rsidP="005C383A">
      <w:pPr>
        <w:ind w:firstLineChars="200" w:firstLine="560"/>
        <w:rPr>
          <w:rFonts w:ascii="宋体" w:eastAsia="宋体" w:hAnsi="宋体"/>
          <w:sz w:val="28"/>
          <w:szCs w:val="28"/>
        </w:rPr>
      </w:pPr>
      <w:r w:rsidRPr="005C383A">
        <w:rPr>
          <w:rFonts w:ascii="宋体" w:eastAsia="宋体" w:hAnsi="宋体"/>
          <w:sz w:val="28"/>
          <w:szCs w:val="28"/>
        </w:rPr>
        <w:t>3、建立责任追究制度。学校对校服采购工作负直接责任。对不按采购校服、不按规定收取校服代办费的或收取回扣等违法违规人员，将严肃追究相关责任人的责任。</w:t>
      </w:r>
    </w:p>
    <w:p w14:paraId="256C517A" w14:textId="77777777" w:rsidR="005C383A" w:rsidRPr="005C383A" w:rsidRDefault="005C383A" w:rsidP="005C383A">
      <w:pPr>
        <w:ind w:firstLineChars="200" w:firstLine="560"/>
        <w:rPr>
          <w:rFonts w:ascii="宋体" w:eastAsia="宋体" w:hAnsi="宋体"/>
          <w:sz w:val="28"/>
          <w:szCs w:val="28"/>
        </w:rPr>
      </w:pPr>
    </w:p>
    <w:p w14:paraId="5C368680" w14:textId="77777777" w:rsidR="005E12FF" w:rsidRPr="005C383A" w:rsidRDefault="005E12FF" w:rsidP="005C383A">
      <w:pPr>
        <w:ind w:firstLineChars="200" w:firstLine="560"/>
        <w:rPr>
          <w:rFonts w:ascii="宋体" w:eastAsia="宋体" w:hAnsi="宋体"/>
          <w:sz w:val="28"/>
          <w:szCs w:val="28"/>
        </w:rPr>
      </w:pPr>
    </w:p>
    <w:sectPr w:rsidR="005E12FF" w:rsidRPr="005C383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2563EF"/>
    <w:multiLevelType w:val="multilevel"/>
    <w:tmpl w:val="032563EF"/>
    <w:lvl w:ilvl="0">
      <w:start w:val="2"/>
      <w:numFmt w:val="japaneseCounting"/>
      <w:lvlText w:val="%1、"/>
      <w:lvlJc w:val="left"/>
      <w:pPr>
        <w:ind w:left="480" w:hanging="48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53A81FED"/>
    <w:multiLevelType w:val="multilevel"/>
    <w:tmpl w:val="53A81FED"/>
    <w:lvl w:ilvl="0">
      <w:start w:val="2"/>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7AB54127"/>
    <w:multiLevelType w:val="multilevel"/>
    <w:tmpl w:val="7AB54127"/>
    <w:lvl w:ilvl="0">
      <w:start w:val="3"/>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168A"/>
    <w:rsid w:val="005C383A"/>
    <w:rsid w:val="005E12FF"/>
    <w:rsid w:val="007361B9"/>
    <w:rsid w:val="00AA1205"/>
    <w:rsid w:val="00C742F4"/>
    <w:rsid w:val="00F816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05F662"/>
  <w15:chartTrackingRefBased/>
  <w15:docId w15:val="{E61E033D-C288-49C5-8E69-ECBF9EBDB5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8168A"/>
    <w:pPr>
      <w:widowControl w:val="0"/>
      <w:jc w:val="both"/>
    </w:pPr>
  </w:style>
  <w:style w:type="paragraph" w:styleId="1">
    <w:name w:val="heading 1"/>
    <w:basedOn w:val="a"/>
    <w:next w:val="a"/>
    <w:link w:val="10"/>
    <w:uiPriority w:val="9"/>
    <w:qFormat/>
    <w:rsid w:val="00F8168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8168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8168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8168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8168A"/>
    <w:pPr>
      <w:keepNext/>
      <w:keepLines/>
      <w:spacing w:before="80" w:after="40"/>
      <w:outlineLvl w:val="4"/>
    </w:pPr>
    <w:rPr>
      <w:rFonts w:cstheme="majorBidi"/>
      <w:color w:val="2F5496" w:themeColor="accent1" w:themeShade="BF"/>
      <w:sz w:val="24"/>
      <w:szCs w:val="24"/>
    </w:rPr>
  </w:style>
  <w:style w:type="paragraph" w:styleId="6">
    <w:name w:val="heading 6"/>
    <w:basedOn w:val="a"/>
    <w:next w:val="a"/>
    <w:link w:val="60"/>
    <w:uiPriority w:val="9"/>
    <w:semiHidden/>
    <w:unhideWhenUsed/>
    <w:qFormat/>
    <w:rsid w:val="00F8168A"/>
    <w:pPr>
      <w:keepNext/>
      <w:keepLines/>
      <w:spacing w:before="4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8168A"/>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8168A"/>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rsid w:val="00F8168A"/>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8168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8168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8168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8168A"/>
    <w:rPr>
      <w:rFonts w:cstheme="majorBidi"/>
      <w:color w:val="2F5496" w:themeColor="accent1" w:themeShade="BF"/>
      <w:sz w:val="28"/>
      <w:szCs w:val="28"/>
    </w:rPr>
  </w:style>
  <w:style w:type="character" w:customStyle="1" w:styleId="50">
    <w:name w:val="标题 5 字符"/>
    <w:basedOn w:val="a0"/>
    <w:link w:val="5"/>
    <w:uiPriority w:val="9"/>
    <w:semiHidden/>
    <w:rsid w:val="00F8168A"/>
    <w:rPr>
      <w:rFonts w:cstheme="majorBidi"/>
      <w:color w:val="2F5496" w:themeColor="accent1" w:themeShade="BF"/>
      <w:sz w:val="24"/>
      <w:szCs w:val="24"/>
    </w:rPr>
  </w:style>
  <w:style w:type="character" w:customStyle="1" w:styleId="60">
    <w:name w:val="标题 6 字符"/>
    <w:basedOn w:val="a0"/>
    <w:link w:val="6"/>
    <w:uiPriority w:val="9"/>
    <w:semiHidden/>
    <w:rsid w:val="00F8168A"/>
    <w:rPr>
      <w:rFonts w:cstheme="majorBidi"/>
      <w:b/>
      <w:bCs/>
      <w:color w:val="2F5496" w:themeColor="accent1" w:themeShade="BF"/>
    </w:rPr>
  </w:style>
  <w:style w:type="character" w:customStyle="1" w:styleId="70">
    <w:name w:val="标题 7 字符"/>
    <w:basedOn w:val="a0"/>
    <w:link w:val="7"/>
    <w:uiPriority w:val="9"/>
    <w:semiHidden/>
    <w:rsid w:val="00F8168A"/>
    <w:rPr>
      <w:rFonts w:cstheme="majorBidi"/>
      <w:b/>
      <w:bCs/>
      <w:color w:val="595959" w:themeColor="text1" w:themeTint="A6"/>
    </w:rPr>
  </w:style>
  <w:style w:type="character" w:customStyle="1" w:styleId="80">
    <w:name w:val="标题 8 字符"/>
    <w:basedOn w:val="a0"/>
    <w:link w:val="8"/>
    <w:uiPriority w:val="9"/>
    <w:semiHidden/>
    <w:rsid w:val="00F8168A"/>
    <w:rPr>
      <w:rFonts w:cstheme="majorBidi"/>
      <w:color w:val="595959" w:themeColor="text1" w:themeTint="A6"/>
    </w:rPr>
  </w:style>
  <w:style w:type="character" w:customStyle="1" w:styleId="90">
    <w:name w:val="标题 9 字符"/>
    <w:basedOn w:val="a0"/>
    <w:link w:val="9"/>
    <w:uiPriority w:val="9"/>
    <w:semiHidden/>
    <w:rsid w:val="00F8168A"/>
    <w:rPr>
      <w:rFonts w:eastAsiaTheme="majorEastAsia" w:cstheme="majorBidi"/>
      <w:color w:val="595959" w:themeColor="text1" w:themeTint="A6"/>
    </w:rPr>
  </w:style>
  <w:style w:type="paragraph" w:styleId="a3">
    <w:name w:val="Title"/>
    <w:basedOn w:val="a"/>
    <w:next w:val="a"/>
    <w:link w:val="a4"/>
    <w:uiPriority w:val="10"/>
    <w:qFormat/>
    <w:rsid w:val="00F8168A"/>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8168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8168A"/>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8168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8168A"/>
    <w:pPr>
      <w:spacing w:before="160" w:after="160"/>
      <w:jc w:val="center"/>
    </w:pPr>
    <w:rPr>
      <w:i/>
      <w:iCs/>
      <w:color w:val="404040" w:themeColor="text1" w:themeTint="BF"/>
    </w:rPr>
  </w:style>
  <w:style w:type="character" w:customStyle="1" w:styleId="a8">
    <w:name w:val="引用 字符"/>
    <w:basedOn w:val="a0"/>
    <w:link w:val="a7"/>
    <w:uiPriority w:val="29"/>
    <w:rsid w:val="00F8168A"/>
    <w:rPr>
      <w:i/>
      <w:iCs/>
      <w:color w:val="404040" w:themeColor="text1" w:themeTint="BF"/>
    </w:rPr>
  </w:style>
  <w:style w:type="paragraph" w:styleId="a9">
    <w:name w:val="List Paragraph"/>
    <w:basedOn w:val="a"/>
    <w:uiPriority w:val="34"/>
    <w:qFormat/>
    <w:rsid w:val="00F8168A"/>
    <w:pPr>
      <w:ind w:left="720"/>
      <w:contextualSpacing/>
    </w:pPr>
  </w:style>
  <w:style w:type="character" w:styleId="aa">
    <w:name w:val="Intense Emphasis"/>
    <w:basedOn w:val="a0"/>
    <w:uiPriority w:val="21"/>
    <w:qFormat/>
    <w:rsid w:val="00F8168A"/>
    <w:rPr>
      <w:i/>
      <w:iCs/>
      <w:color w:val="2F5496" w:themeColor="accent1" w:themeShade="BF"/>
    </w:rPr>
  </w:style>
  <w:style w:type="paragraph" w:styleId="ab">
    <w:name w:val="Intense Quote"/>
    <w:basedOn w:val="a"/>
    <w:next w:val="a"/>
    <w:link w:val="ac"/>
    <w:uiPriority w:val="30"/>
    <w:qFormat/>
    <w:rsid w:val="00F8168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8168A"/>
    <w:rPr>
      <w:i/>
      <w:iCs/>
      <w:color w:val="2F5496" w:themeColor="accent1" w:themeShade="BF"/>
    </w:rPr>
  </w:style>
  <w:style w:type="character" w:styleId="ad">
    <w:name w:val="Intense Reference"/>
    <w:basedOn w:val="a0"/>
    <w:uiPriority w:val="32"/>
    <w:qFormat/>
    <w:rsid w:val="00F8168A"/>
    <w:rPr>
      <w:b/>
      <w:bCs/>
      <w:smallCaps/>
      <w:color w:val="2F5496" w:themeColor="accent1" w:themeShade="BF"/>
      <w:spacing w:val="5"/>
    </w:rPr>
  </w:style>
  <w:style w:type="table" w:styleId="ae">
    <w:name w:val="Table Grid"/>
    <w:basedOn w:val="a1"/>
    <w:uiPriority w:val="59"/>
    <w:qFormat/>
    <w:rsid w:val="00F8168A"/>
    <w:rPr>
      <w:kern w:val="0"/>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175</Words>
  <Characters>1001</Characters>
  <Application>Microsoft Office Word</Application>
  <DocSecurity>0</DocSecurity>
  <Lines>8</Lines>
  <Paragraphs>2</Paragraphs>
  <ScaleCrop>false</ScaleCrop>
  <Company/>
  <LinksUpToDate>false</LinksUpToDate>
  <CharactersWithSpaces>1174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jy w</dc:creator>
  <cp:keywords/>
  <dc:description/>
  <cp:lastModifiedBy>ZENG</cp:lastModifiedBy>
  <cp:revision>2</cp:revision>
  <dcterms:created xsi:type="dcterms:W3CDTF">2025-03-21T03:00:00Z</dcterms:created>
  <dcterms:modified xsi:type="dcterms:W3CDTF">2025-03-21T03:00:00Z</dcterms:modified>
</cp:coreProperties>
</file>